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01AF" w:rsidRDefault="002A4320" w:rsidP="002A4320">
      <w:pPr>
        <w:jc w:val="center"/>
      </w:pPr>
      <w:r w:rsidRPr="00637714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6307DBA3" wp14:editId="3F81DDEC">
            <wp:extent cx="3778250" cy="7560310"/>
            <wp:effectExtent l="0" t="0" r="0" b="2540"/>
            <wp:docPr id="1" name="Immagine 1" descr="invito Arcidiaco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vito Arcidiacon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250" cy="756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801A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320"/>
    <w:rsid w:val="002A4320"/>
    <w:rsid w:val="00F80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4BC00F-FE0D-45C2-A3EB-B6829EEC3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Antonino Gentile</dc:creator>
  <cp:keywords/>
  <dc:description/>
  <cp:lastModifiedBy>Antonino Gentile</cp:lastModifiedBy>
  <cp:revision>1</cp:revision>
  <dcterms:created xsi:type="dcterms:W3CDTF">2013-11-11T17:31:00Z</dcterms:created>
  <dcterms:modified xsi:type="dcterms:W3CDTF">2013-11-11T17:32:00Z</dcterms:modified>
</cp:coreProperties>
</file>